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681288" cy="158827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588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a" w:space="21" w:sz="4" w:val="single"/>
        </w:pBdr>
        <w:ind w:left="0" w:right="-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270"/>
        <w:rPr>
          <w:b w:val="1"/>
        </w:rPr>
      </w:pPr>
      <w:r w:rsidDel="00000000" w:rsidR="00000000" w:rsidRPr="00000000">
        <w:rPr>
          <w:b w:val="1"/>
          <w:rtl w:val="0"/>
        </w:rPr>
        <w:t xml:space="preserve">My guidance counselor  is  ___________________________________________________________</w:t>
        <w:tab/>
        <w:tab/>
      </w:r>
    </w:p>
    <w:p w:rsidR="00000000" w:rsidDel="00000000" w:rsidP="00000000" w:rsidRDefault="00000000" w:rsidRPr="00000000" w14:paraId="00000005">
      <w:pPr>
        <w:spacing w:line="360" w:lineRule="auto"/>
        <w:ind w:right="-274"/>
        <w:rPr/>
      </w:pPr>
      <w:r w:rsidDel="00000000" w:rsidR="00000000" w:rsidRPr="00000000">
        <w:rPr>
          <w:rtl w:val="0"/>
        </w:rPr>
        <w:t xml:space="preserve">Contact Phone:</w:t>
        <w:tab/>
        <w:t xml:space="preserve">(______)</w:t>
        <w:tab/>
        <w:t xml:space="preserve">-____________________________Email:  _______________________</w:t>
      </w:r>
    </w:p>
    <w:p w:rsidR="00000000" w:rsidDel="00000000" w:rsidP="00000000" w:rsidRDefault="00000000" w:rsidRPr="00000000" w14:paraId="00000006">
      <w:pPr>
        <w:spacing w:line="360" w:lineRule="auto"/>
        <w:ind w:right="-274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date did/will you meet with your guidance counselor? </w:t>
      </w:r>
    </w:p>
    <w:p w:rsidR="00000000" w:rsidDel="00000000" w:rsidP="00000000" w:rsidRDefault="00000000" w:rsidRPr="00000000" w14:paraId="00000007">
      <w:pPr>
        <w:spacing w:line="360" w:lineRule="auto"/>
        <w:ind w:right="-274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Semester 1:  Date: _________       Semester 2: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Date:__________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08">
      <w:pPr>
        <w:spacing w:line="360" w:lineRule="auto"/>
        <w:ind w:left="0" w:right="-27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Quarter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GPA goal to reach for each semester and review your 4 year final cumulative.</w:t>
      </w:r>
    </w:p>
    <w:p w:rsidR="00000000" w:rsidDel="00000000" w:rsidP="00000000" w:rsidRDefault="00000000" w:rsidRPr="00000000" w14:paraId="0000000C">
      <w:pPr>
        <w:spacing w:line="360" w:lineRule="auto"/>
        <w:ind w:left="0" w:right="-27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11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 Grade GPA Goal Semester 1:  _______        11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 Grade GPA Goal Semester 2:  _______      4 Year Cum Goal:_________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 hours earned to date: ________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Stay involved in at least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 club this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Club?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70" w:firstLine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local college fairs.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schedules for the ACT/SAT exams.  Be sure to register by the deadline, and plan to STUDY.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bookmarkStart w:colFirst="0" w:colLast="0" w:name="_pvdmv8z59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0" w:before="0" w:line="360" w:lineRule="auto"/>
        <w:ind w:left="720" w:right="270" w:firstLine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 applying for scholarships.  Visit: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http://www.collegescholarships.com/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Schedule a time to see your guidance counselor to review local scholarships.  Identify at least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 local scholarships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pursue.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27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will you go? _____________  Date: 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www.actstudent.org/testprep/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&amp;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sat.collegeboard.org/practice/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free practice questions, tips, study guides, and tests for the ACT and SAT.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Practice SAT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College Board website,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sat.collegeboard.org/practice/sat-practice-test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for the SAT &amp; ACT.  Take both the SAT &amp; ACT at least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spring of your Junior year.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sat.collegeboard.com/register/sat-dates</w:t>
        </w:r>
      </w:hyperlink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www.actstudent.org/regist/dates.html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350"/>
        </w:tabs>
        <w:spacing w:line="360" w:lineRule="auto"/>
        <w:ind w:left="0" w:righ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dates will you take the test:</w:t>
        <w:tab/>
        <w:t xml:space="preserve">SAT:  ___________</w:t>
        <w:tab/>
        <w:t xml:space="preserve">ACT:  ____________</w:t>
      </w:r>
    </w:p>
    <w:p w:rsidR="00000000" w:rsidDel="00000000" w:rsidP="00000000" w:rsidRDefault="00000000" w:rsidRPr="00000000" w14:paraId="0000001C">
      <w:pPr>
        <w:tabs>
          <w:tab w:val="left" w:pos="1350"/>
        </w:tabs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Remember: receive your fee waivers from your high school Guidance Counselor!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a" w:space="1" w:sz="4" w:val="single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Practice before taking the ACT/SAT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a" w:space="1" w:sz="4" w:val="single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your high school resume and include your awards/achievements, paid or volunteer work, extracurricular activities, classes taken, fluent language(s), and technical skills from last semester.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Quarter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righ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reach your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semester GPA goal?   _____ Yes</w:t>
        <w:tab/>
        <w:t xml:space="preserve">_____ No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a" w:space="1" w:sz="4" w:val="single"/>
        </w:pBdr>
        <w:tabs>
          <w:tab w:val="left" w:pos="810"/>
        </w:tabs>
        <w:spacing w:line="360" w:lineRule="auto"/>
        <w:ind w:left="0" w:right="-270" w:firstLine="0"/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Quarter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260"/>
        </w:tabs>
        <w:spacing w:line="360" w:lineRule="auto"/>
        <w:ind w:left="0" w:right="-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 to look for scholarships.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scholarships using your guidance counselor &amp;the internet.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right="0" w:firstLine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000000"/>
          <w:rtl w:val="0"/>
        </w:rPr>
        <w:t xml:space="preserve">Visit: </w:t>
      </w:r>
      <w:hyperlink r:id="rId13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https://bigfuture.collegeboard.org/pay-for-college/grants-scholarships</w:t>
        </w:r>
      </w:hyperlink>
      <w:r w:rsidDel="00000000" w:rsidR="00000000" w:rsidRPr="00000000">
        <w:rPr>
          <w:i w:val="1"/>
          <w:color w:val="000000"/>
          <w:rtl w:val="0"/>
        </w:rPr>
        <w:t xml:space="preserve"> or </w:t>
      </w:r>
      <w:hyperlink r:id="rId14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http://www.collegescholarships.com/</w:t>
        </w:r>
      </w:hyperlink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take or are you scheduled to take both the SAT &amp; ACT yet? _____ Yes</w:t>
        <w:tab/>
        <w:t xml:space="preserve">_____ No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your high school resume with awards/achievements, paid or volunteer work, extracurricular activities, classes taken, fluent language(s), and technical skills from your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school year.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360" w:lineRule="auto"/>
        <w:ind w:left="720" w:right="-270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on your community service hours over the summer.</w:t>
        <w:tab/>
      </w:r>
    </w:p>
    <w:p w:rsidR="00000000" w:rsidDel="00000000" w:rsidP="00000000" w:rsidRDefault="00000000" w:rsidRPr="00000000" w14:paraId="0000002B">
      <w:pPr>
        <w:tabs>
          <w:tab w:val="left" w:pos="1440"/>
        </w:tabs>
        <w:spacing w:line="360" w:lineRule="auto"/>
        <w:ind w:left="360" w:right="-270" w:firstLine="0"/>
        <w:rPr/>
      </w:pPr>
      <w:r w:rsidDel="00000000" w:rsidR="00000000" w:rsidRPr="00000000">
        <w:rPr>
          <w:b w:val="1"/>
          <w:rtl w:val="0"/>
        </w:rPr>
        <w:t xml:space="preserve">Where: _____________________               Goal Hours:</w:t>
      </w:r>
      <w:r w:rsidDel="00000000" w:rsidR="00000000" w:rsidRPr="00000000">
        <w:rPr>
          <w:b w:val="1"/>
          <w:u w:val="single"/>
          <w:rtl w:val="0"/>
        </w:rPr>
        <w:tab/>
        <w:t xml:space="preserve">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10"/>
          <w:tab w:val="left" w:pos="1260"/>
        </w:tabs>
        <w:spacing w:line="360" w:lineRule="auto"/>
        <w:ind w:left="0" w:right="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810" w:top="810" w:left="1170" w:right="117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Rounded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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00" w:before="0" w:line="276" w:lineRule="auto"/>
      <w:ind w:left="432" w:hanging="432"/>
    </w:pPr>
    <w:rPr>
      <w:rFonts w:ascii="Arial Rounded" w:cs="Arial Rounded" w:eastAsia="Arial Rounded" w:hAnsi="Arial Rounded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before="0" w:line="276" w:lineRule="auto"/>
      <w:jc w:val="center"/>
    </w:pPr>
    <w:rPr>
      <w:rFonts w:ascii="Arial Rounded" w:cs="Arial Rounded" w:eastAsia="Arial Rounded" w:hAnsi="Arial Rounded"/>
      <w:b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spacing w:after="200" w:before="0" w:line="276" w:lineRule="auto"/>
      <w:jc w:val="left"/>
    </w:pPr>
    <w:rPr>
      <w:rFonts w:ascii="Arial Rounded" w:cs="Arial Rounded" w:eastAsia="Arial Rounded" w:hAnsi="Arial Rounded"/>
      <w:b w:val="1"/>
      <w:i w:val="1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at.collegeboard.com/register/sat-dates" TargetMode="External"/><Relationship Id="rId10" Type="http://schemas.openxmlformats.org/officeDocument/2006/relationships/hyperlink" Target="http://sat.collegeboard.org/practice/sat-practice-test" TargetMode="External"/><Relationship Id="rId13" Type="http://schemas.openxmlformats.org/officeDocument/2006/relationships/hyperlink" Target="https://bigfuture.collegeboard.org/pay-for-college/grants-scholarships" TargetMode="External"/><Relationship Id="rId12" Type="http://schemas.openxmlformats.org/officeDocument/2006/relationships/hyperlink" Target="http://www.actstudent.org/regist/date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at.collegeboard.org/practice/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collegescholarship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llegescholarships.com/" TargetMode="External"/><Relationship Id="rId8" Type="http://schemas.openxmlformats.org/officeDocument/2006/relationships/hyperlink" Target="http://www.actstudent.org/testpr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